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E21FA" w14:textId="6585A490" w:rsidR="00CB1911" w:rsidRPr="00072085" w:rsidRDefault="00184DEE">
      <w:pPr>
        <w:rPr>
          <w:rFonts w:ascii="Dyslexie regular" w:hAnsi="Dyslexie regular"/>
          <w:b/>
          <w:sz w:val="16"/>
          <w:szCs w:val="16"/>
          <w:u w:val="single"/>
        </w:rPr>
      </w:pPr>
      <w:r>
        <w:rPr>
          <w:rFonts w:ascii="Dyslexie regular" w:hAnsi="Dyslexie regular"/>
          <w:b/>
          <w:sz w:val="16"/>
          <w:szCs w:val="16"/>
          <w:u w:val="single"/>
        </w:rPr>
        <w:t>Thema 2 HAVO 4</w:t>
      </w:r>
      <w:r w:rsidR="00072085" w:rsidRPr="00072085">
        <w:rPr>
          <w:rFonts w:ascii="Dyslexie regular" w:hAnsi="Dyslexie regular"/>
          <w:b/>
          <w:sz w:val="16"/>
          <w:szCs w:val="16"/>
          <w:u w:val="single"/>
        </w:rPr>
        <w:t xml:space="preserve"> </w:t>
      </w:r>
      <w:r w:rsidR="0050456F">
        <w:rPr>
          <w:rFonts w:ascii="Dyslexie regular" w:hAnsi="Dyslexie regular"/>
          <w:b/>
          <w:sz w:val="16"/>
          <w:szCs w:val="16"/>
          <w:u w:val="single"/>
        </w:rPr>
        <w:t xml:space="preserve">3-D </w:t>
      </w:r>
      <w:bookmarkStart w:id="0" w:name="_GoBack"/>
      <w:bookmarkEnd w:id="0"/>
      <w:r w:rsidR="00DF1E4E">
        <w:rPr>
          <w:rFonts w:ascii="Dyslexie regular" w:hAnsi="Dyslexie regular"/>
          <w:b/>
          <w:sz w:val="16"/>
          <w:szCs w:val="16"/>
          <w:u w:val="single"/>
        </w:rPr>
        <w:t>Celmodel</w:t>
      </w:r>
    </w:p>
    <w:p w14:paraId="717A23FF" w14:textId="77777777" w:rsidR="00072085" w:rsidRPr="00072085" w:rsidRDefault="00072085">
      <w:pPr>
        <w:rPr>
          <w:rFonts w:ascii="Dyslexie regular" w:hAnsi="Dyslexie regular"/>
          <w:b/>
          <w:sz w:val="16"/>
          <w:szCs w:val="16"/>
          <w:u w:val="single"/>
        </w:rPr>
      </w:pPr>
    </w:p>
    <w:p w14:paraId="75C3E5F8" w14:textId="77777777" w:rsidR="00072085" w:rsidRPr="00072085" w:rsidRDefault="00072085">
      <w:pPr>
        <w:rPr>
          <w:rFonts w:ascii="Dyslexie regular" w:hAnsi="Dyslexie regular"/>
          <w:b/>
          <w:sz w:val="16"/>
          <w:szCs w:val="16"/>
        </w:rPr>
      </w:pPr>
      <w:r w:rsidRPr="00072085">
        <w:rPr>
          <w:rFonts w:ascii="Dyslexie regular" w:hAnsi="Dyslexie regular"/>
          <w:b/>
          <w:sz w:val="16"/>
          <w:szCs w:val="16"/>
        </w:rPr>
        <w:t>Materialen:</w:t>
      </w:r>
    </w:p>
    <w:p w14:paraId="611DCF68" w14:textId="78686D36" w:rsidR="00072085" w:rsidRDefault="00DF1E4E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BINAS tabel 79 B en C</w:t>
      </w:r>
    </w:p>
    <w:p w14:paraId="593299BE" w14:textId="0540E1DF" w:rsidR="00DF1E4E" w:rsidRPr="00072085" w:rsidRDefault="00DF1E4E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Eigen gekozen materialen</w:t>
      </w:r>
    </w:p>
    <w:p w14:paraId="632FDCC6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</w:p>
    <w:p w14:paraId="3E357969" w14:textId="77777777" w:rsidR="00072085" w:rsidRPr="00072085" w:rsidRDefault="00072085" w:rsidP="00072085">
      <w:pPr>
        <w:rPr>
          <w:rFonts w:ascii="Dyslexie regular" w:hAnsi="Dyslexie regular"/>
          <w:b/>
          <w:sz w:val="16"/>
          <w:szCs w:val="16"/>
        </w:rPr>
      </w:pPr>
      <w:r w:rsidRPr="00072085">
        <w:rPr>
          <w:rFonts w:ascii="Dyslexie regular" w:hAnsi="Dyslexie regular"/>
          <w:b/>
          <w:sz w:val="16"/>
          <w:szCs w:val="16"/>
        </w:rPr>
        <w:t>Opdracht:</w:t>
      </w:r>
    </w:p>
    <w:p w14:paraId="4DD28266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</w:p>
    <w:p w14:paraId="1FE15122" w14:textId="39DAAB24" w:rsidR="00072085" w:rsidRDefault="00DF1E4E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 xml:space="preserve">Kies een plantencel of een </w:t>
      </w:r>
      <w:proofErr w:type="spellStart"/>
      <w:r>
        <w:rPr>
          <w:rFonts w:ascii="Dyslexie regular" w:hAnsi="Dyslexie regular"/>
          <w:sz w:val="16"/>
          <w:szCs w:val="16"/>
        </w:rPr>
        <w:t>dierencel</w:t>
      </w:r>
      <w:proofErr w:type="spellEnd"/>
      <w:r>
        <w:rPr>
          <w:rFonts w:ascii="Dyslexie regular" w:hAnsi="Dyslexie regular"/>
          <w:sz w:val="16"/>
          <w:szCs w:val="16"/>
        </w:rPr>
        <w:t>.</w:t>
      </w:r>
    </w:p>
    <w:p w14:paraId="14E45AB3" w14:textId="79FA0015" w:rsidR="00DF1E4E" w:rsidRDefault="00DF1E4E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 xml:space="preserve">Maak een 3-D </w:t>
      </w:r>
      <w:proofErr w:type="spellStart"/>
      <w:r>
        <w:rPr>
          <w:rFonts w:ascii="Dyslexie regular" w:hAnsi="Dyslexie regular"/>
          <w:sz w:val="16"/>
          <w:szCs w:val="16"/>
        </w:rPr>
        <w:t>celmodel</w:t>
      </w:r>
      <w:proofErr w:type="spellEnd"/>
      <w:r>
        <w:rPr>
          <w:rFonts w:ascii="Dyslexie regular" w:hAnsi="Dyslexie regular"/>
          <w:sz w:val="16"/>
          <w:szCs w:val="16"/>
        </w:rPr>
        <w:t>.</w:t>
      </w:r>
    </w:p>
    <w:p w14:paraId="1778379B" w14:textId="2E6A5BC3" w:rsidR="00DF1E4E" w:rsidRDefault="00DF1E4E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 xml:space="preserve">In het </w:t>
      </w:r>
      <w:proofErr w:type="spellStart"/>
      <w:r>
        <w:rPr>
          <w:rFonts w:ascii="Dyslexie regular" w:hAnsi="Dyslexie regular"/>
          <w:sz w:val="16"/>
          <w:szCs w:val="16"/>
        </w:rPr>
        <w:t>celmodel</w:t>
      </w:r>
      <w:proofErr w:type="spellEnd"/>
      <w:r>
        <w:rPr>
          <w:rFonts w:ascii="Dyslexie regular" w:hAnsi="Dyslexie regular"/>
          <w:sz w:val="16"/>
          <w:szCs w:val="16"/>
        </w:rPr>
        <w:t xml:space="preserve"> zijn alle organellen uit de les terug te vinden.</w:t>
      </w:r>
    </w:p>
    <w:p w14:paraId="06E2307A" w14:textId="77777777" w:rsidR="00DF1E4E" w:rsidRDefault="00DF1E4E" w:rsidP="00DF1E4E">
      <w:pPr>
        <w:rPr>
          <w:rFonts w:ascii="Dyslexie regular" w:hAnsi="Dyslexie regular"/>
          <w:sz w:val="16"/>
          <w:szCs w:val="16"/>
        </w:rPr>
      </w:pPr>
    </w:p>
    <w:p w14:paraId="5970AE1D" w14:textId="751D298B" w:rsidR="00DF1E4E" w:rsidRDefault="00DF1E4E" w:rsidP="00DF1E4E">
      <w:p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Dus: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F1E4E" w:rsidRPr="0050456F" w14:paraId="3A533691" w14:textId="77777777" w:rsidTr="0050456F">
        <w:tc>
          <w:tcPr>
            <w:tcW w:w="3068" w:type="dxa"/>
          </w:tcPr>
          <w:p w14:paraId="2C04CA06" w14:textId="55A6D3DE" w:rsidR="00DF1E4E" w:rsidRPr="0050456F" w:rsidRDefault="00DF1E4E" w:rsidP="00DF1E4E">
            <w:pPr>
              <w:rPr>
                <w:rFonts w:ascii="Dyslexie regular" w:hAnsi="Dyslexie regular"/>
                <w:b/>
                <w:sz w:val="16"/>
                <w:szCs w:val="16"/>
                <w:u w:val="single"/>
              </w:rPr>
            </w:pPr>
            <w:r w:rsidRPr="0050456F">
              <w:rPr>
                <w:rFonts w:ascii="Dyslexie regular" w:hAnsi="Dyslexie regular"/>
                <w:b/>
                <w:sz w:val="16"/>
                <w:szCs w:val="16"/>
                <w:u w:val="single"/>
              </w:rPr>
              <w:t>Plantencel</w:t>
            </w:r>
          </w:p>
        </w:tc>
        <w:tc>
          <w:tcPr>
            <w:tcW w:w="3069" w:type="dxa"/>
          </w:tcPr>
          <w:p w14:paraId="4EC72312" w14:textId="560F034C" w:rsidR="00DF1E4E" w:rsidRPr="0050456F" w:rsidRDefault="00DF1E4E" w:rsidP="0050456F">
            <w:pPr>
              <w:jc w:val="center"/>
              <w:rPr>
                <w:rFonts w:ascii="Dyslexie regular" w:hAnsi="Dyslexie regular"/>
                <w:b/>
                <w:sz w:val="16"/>
                <w:szCs w:val="16"/>
              </w:rPr>
            </w:pPr>
            <w:proofErr w:type="spellStart"/>
            <w:r w:rsidRPr="0050456F">
              <w:rPr>
                <w:rFonts w:ascii="Dyslexie regular" w:hAnsi="Dyslexie regular"/>
                <w:b/>
                <w:sz w:val="16"/>
                <w:szCs w:val="16"/>
              </w:rPr>
              <w:t>Vs</w:t>
            </w:r>
            <w:proofErr w:type="spellEnd"/>
          </w:p>
        </w:tc>
        <w:tc>
          <w:tcPr>
            <w:tcW w:w="3069" w:type="dxa"/>
          </w:tcPr>
          <w:p w14:paraId="489940AE" w14:textId="18FE4BFC" w:rsidR="00DF1E4E" w:rsidRPr="0050456F" w:rsidRDefault="00DF1E4E" w:rsidP="00DF1E4E">
            <w:pPr>
              <w:rPr>
                <w:rFonts w:ascii="Dyslexie regular" w:hAnsi="Dyslexie regular"/>
                <w:b/>
                <w:sz w:val="16"/>
                <w:szCs w:val="16"/>
                <w:u w:val="single"/>
              </w:rPr>
            </w:pPr>
            <w:proofErr w:type="spellStart"/>
            <w:r w:rsidRPr="0050456F">
              <w:rPr>
                <w:rFonts w:ascii="Dyslexie regular" w:hAnsi="Dyslexie regular"/>
                <w:b/>
                <w:sz w:val="16"/>
                <w:szCs w:val="16"/>
                <w:u w:val="single"/>
              </w:rPr>
              <w:t>Dierencel</w:t>
            </w:r>
            <w:proofErr w:type="spellEnd"/>
          </w:p>
        </w:tc>
      </w:tr>
      <w:tr w:rsidR="00DF1E4E" w14:paraId="5F47292C" w14:textId="77777777" w:rsidTr="0050456F">
        <w:tc>
          <w:tcPr>
            <w:tcW w:w="3068" w:type="dxa"/>
          </w:tcPr>
          <w:p w14:paraId="25612CF9" w14:textId="6EB5C00F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>Celmembraan</w:t>
            </w:r>
          </w:p>
        </w:tc>
        <w:tc>
          <w:tcPr>
            <w:tcW w:w="3069" w:type="dxa"/>
          </w:tcPr>
          <w:p w14:paraId="1C070D33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55920E9B" w14:textId="4D960485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>Celmembraan</w:t>
            </w:r>
          </w:p>
        </w:tc>
      </w:tr>
      <w:tr w:rsidR="00DF1E4E" w14:paraId="1CF811ED" w14:textId="77777777" w:rsidTr="0050456F">
        <w:tc>
          <w:tcPr>
            <w:tcW w:w="3068" w:type="dxa"/>
          </w:tcPr>
          <w:p w14:paraId="48036728" w14:textId="0F3852F0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>Celwand</w:t>
            </w:r>
          </w:p>
        </w:tc>
        <w:tc>
          <w:tcPr>
            <w:tcW w:w="3069" w:type="dxa"/>
          </w:tcPr>
          <w:p w14:paraId="45995222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25F0ABB5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</w:tr>
      <w:tr w:rsidR="00DF1E4E" w14:paraId="69DAAAF3" w14:textId="77777777" w:rsidTr="0050456F">
        <w:tc>
          <w:tcPr>
            <w:tcW w:w="3068" w:type="dxa"/>
          </w:tcPr>
          <w:p w14:paraId="73D47C66" w14:textId="7ED274E2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>Celkern</w:t>
            </w:r>
          </w:p>
        </w:tc>
        <w:tc>
          <w:tcPr>
            <w:tcW w:w="3069" w:type="dxa"/>
          </w:tcPr>
          <w:p w14:paraId="39B543F3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79FC9485" w14:textId="6ADB0F0A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>Celkern</w:t>
            </w:r>
          </w:p>
        </w:tc>
      </w:tr>
      <w:tr w:rsidR="00DF1E4E" w14:paraId="7DF7386A" w14:textId="77777777" w:rsidTr="0050456F">
        <w:tc>
          <w:tcPr>
            <w:tcW w:w="3068" w:type="dxa"/>
          </w:tcPr>
          <w:p w14:paraId="04DD1734" w14:textId="70DCE618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proofErr w:type="spellStart"/>
            <w:r>
              <w:rPr>
                <w:rFonts w:ascii="Dyslexie regular" w:hAnsi="Dyslexie regular"/>
                <w:sz w:val="16"/>
                <w:szCs w:val="16"/>
              </w:rPr>
              <w:t>Endoplasmatisch</w:t>
            </w:r>
            <w:proofErr w:type="spellEnd"/>
            <w:r>
              <w:rPr>
                <w:rFonts w:ascii="Dyslexie regular" w:hAnsi="Dyslexie 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yslexie regular" w:hAnsi="Dyslexie regular"/>
                <w:sz w:val="16"/>
                <w:szCs w:val="16"/>
              </w:rPr>
              <w:t>reticulum</w:t>
            </w:r>
            <w:proofErr w:type="spellEnd"/>
          </w:p>
        </w:tc>
        <w:tc>
          <w:tcPr>
            <w:tcW w:w="3069" w:type="dxa"/>
          </w:tcPr>
          <w:p w14:paraId="30CFE116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31FACF80" w14:textId="65742379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proofErr w:type="spellStart"/>
            <w:r>
              <w:rPr>
                <w:rFonts w:ascii="Dyslexie regular" w:hAnsi="Dyslexie regular"/>
                <w:sz w:val="16"/>
                <w:szCs w:val="16"/>
              </w:rPr>
              <w:t>Endoplasmatisch</w:t>
            </w:r>
            <w:proofErr w:type="spellEnd"/>
            <w:r>
              <w:rPr>
                <w:rFonts w:ascii="Dyslexie regular" w:hAnsi="Dyslexie 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yslexie regular" w:hAnsi="Dyslexie regular"/>
                <w:sz w:val="16"/>
                <w:szCs w:val="16"/>
              </w:rPr>
              <w:t>reticulum</w:t>
            </w:r>
            <w:proofErr w:type="spellEnd"/>
          </w:p>
        </w:tc>
      </w:tr>
      <w:tr w:rsidR="00DF1E4E" w14:paraId="1A315C61" w14:textId="77777777" w:rsidTr="0050456F">
        <w:tc>
          <w:tcPr>
            <w:tcW w:w="3068" w:type="dxa"/>
          </w:tcPr>
          <w:p w14:paraId="103C2F53" w14:textId="3381C36E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proofErr w:type="spellStart"/>
            <w:r>
              <w:rPr>
                <w:rFonts w:ascii="Dyslexie regular" w:hAnsi="Dyslexie regular"/>
                <w:sz w:val="16"/>
                <w:szCs w:val="16"/>
              </w:rPr>
              <w:t>Golgi</w:t>
            </w:r>
            <w:proofErr w:type="spellEnd"/>
            <w:r>
              <w:rPr>
                <w:rFonts w:ascii="Dyslexie regular" w:hAnsi="Dyslexie regular"/>
                <w:sz w:val="16"/>
                <w:szCs w:val="16"/>
              </w:rPr>
              <w:t xml:space="preserve"> apparaat</w:t>
            </w:r>
          </w:p>
        </w:tc>
        <w:tc>
          <w:tcPr>
            <w:tcW w:w="3069" w:type="dxa"/>
          </w:tcPr>
          <w:p w14:paraId="6FF03D85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6E750442" w14:textId="14333113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proofErr w:type="spellStart"/>
            <w:r>
              <w:rPr>
                <w:rFonts w:ascii="Dyslexie regular" w:hAnsi="Dyslexie regular"/>
                <w:sz w:val="16"/>
                <w:szCs w:val="16"/>
              </w:rPr>
              <w:t>Golgi</w:t>
            </w:r>
            <w:proofErr w:type="spellEnd"/>
            <w:r>
              <w:rPr>
                <w:rFonts w:ascii="Dyslexie regular" w:hAnsi="Dyslexie regular"/>
                <w:sz w:val="16"/>
                <w:szCs w:val="16"/>
              </w:rPr>
              <w:t xml:space="preserve"> apparaat</w:t>
            </w:r>
          </w:p>
        </w:tc>
      </w:tr>
      <w:tr w:rsidR="00DF1E4E" w14:paraId="4058FADC" w14:textId="77777777" w:rsidTr="0050456F">
        <w:tc>
          <w:tcPr>
            <w:tcW w:w="3068" w:type="dxa"/>
          </w:tcPr>
          <w:p w14:paraId="72B1A736" w14:textId="7B221F29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>Ribosomen</w:t>
            </w:r>
          </w:p>
        </w:tc>
        <w:tc>
          <w:tcPr>
            <w:tcW w:w="3069" w:type="dxa"/>
          </w:tcPr>
          <w:p w14:paraId="2468C8BE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62E9D9E4" w14:textId="6712512B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>Ribosomen</w:t>
            </w:r>
          </w:p>
        </w:tc>
      </w:tr>
      <w:tr w:rsidR="00DF1E4E" w14:paraId="73A680C4" w14:textId="77777777" w:rsidTr="0050456F">
        <w:tc>
          <w:tcPr>
            <w:tcW w:w="3068" w:type="dxa"/>
          </w:tcPr>
          <w:p w14:paraId="309CAD81" w14:textId="6C12DB8D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 xml:space="preserve">Mitochondriën </w:t>
            </w:r>
          </w:p>
        </w:tc>
        <w:tc>
          <w:tcPr>
            <w:tcW w:w="3069" w:type="dxa"/>
          </w:tcPr>
          <w:p w14:paraId="05B8F0B4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22F6DDC5" w14:textId="29098059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 xml:space="preserve">Mitochondriën </w:t>
            </w:r>
          </w:p>
        </w:tc>
      </w:tr>
      <w:tr w:rsidR="00DF1E4E" w14:paraId="12008EDD" w14:textId="77777777" w:rsidTr="0050456F">
        <w:tc>
          <w:tcPr>
            <w:tcW w:w="3068" w:type="dxa"/>
          </w:tcPr>
          <w:p w14:paraId="0C0426E5" w14:textId="3A7570FA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>Chloroplasten</w:t>
            </w:r>
          </w:p>
        </w:tc>
        <w:tc>
          <w:tcPr>
            <w:tcW w:w="3069" w:type="dxa"/>
          </w:tcPr>
          <w:p w14:paraId="1654DE82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50E8E75C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</w:tr>
      <w:tr w:rsidR="00DF1E4E" w14:paraId="6A2BC6B9" w14:textId="77777777" w:rsidTr="0050456F">
        <w:tc>
          <w:tcPr>
            <w:tcW w:w="3068" w:type="dxa"/>
          </w:tcPr>
          <w:p w14:paraId="6814F448" w14:textId="2F893C63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proofErr w:type="spellStart"/>
            <w:r>
              <w:rPr>
                <w:rFonts w:ascii="Dyslexie regular" w:hAnsi="Dyslexie regular"/>
                <w:sz w:val="16"/>
                <w:szCs w:val="16"/>
              </w:rPr>
              <w:t>Chromoplasten</w:t>
            </w:r>
            <w:proofErr w:type="spellEnd"/>
            <w:r>
              <w:rPr>
                <w:rFonts w:ascii="Dyslexie regular" w:hAnsi="Dyslexie regular"/>
                <w:sz w:val="16"/>
                <w:szCs w:val="16"/>
              </w:rPr>
              <w:t xml:space="preserve"> </w:t>
            </w:r>
          </w:p>
        </w:tc>
        <w:tc>
          <w:tcPr>
            <w:tcW w:w="3069" w:type="dxa"/>
          </w:tcPr>
          <w:p w14:paraId="06EC5E2E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34E5AD07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</w:tr>
      <w:tr w:rsidR="00DF1E4E" w14:paraId="246332D7" w14:textId="77777777" w:rsidTr="0050456F">
        <w:tc>
          <w:tcPr>
            <w:tcW w:w="3068" w:type="dxa"/>
          </w:tcPr>
          <w:p w14:paraId="2E9650FC" w14:textId="0CA21AFB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>Vacuole</w:t>
            </w:r>
          </w:p>
        </w:tc>
        <w:tc>
          <w:tcPr>
            <w:tcW w:w="3069" w:type="dxa"/>
          </w:tcPr>
          <w:p w14:paraId="57ADA91D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3C3DA802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</w:tr>
      <w:tr w:rsidR="00DF1E4E" w14:paraId="2BD34FE9" w14:textId="77777777" w:rsidTr="0050456F">
        <w:tc>
          <w:tcPr>
            <w:tcW w:w="3068" w:type="dxa"/>
          </w:tcPr>
          <w:p w14:paraId="79B372E8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744C2D35" w14:textId="77777777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</w:p>
        </w:tc>
        <w:tc>
          <w:tcPr>
            <w:tcW w:w="3069" w:type="dxa"/>
          </w:tcPr>
          <w:p w14:paraId="296F3F12" w14:textId="64AD643A" w:rsidR="00DF1E4E" w:rsidRDefault="00DF1E4E" w:rsidP="00DF1E4E">
            <w:pPr>
              <w:rPr>
                <w:rFonts w:ascii="Dyslexie regular" w:hAnsi="Dyslexie regular"/>
                <w:sz w:val="16"/>
                <w:szCs w:val="16"/>
              </w:rPr>
            </w:pPr>
            <w:r>
              <w:rPr>
                <w:rFonts w:ascii="Dyslexie regular" w:hAnsi="Dyslexie regular"/>
                <w:sz w:val="16"/>
                <w:szCs w:val="16"/>
              </w:rPr>
              <w:t>Lysosomen</w:t>
            </w:r>
          </w:p>
        </w:tc>
      </w:tr>
    </w:tbl>
    <w:p w14:paraId="1EC86D29" w14:textId="77777777" w:rsidR="0050456F" w:rsidRDefault="0050456F" w:rsidP="0050456F">
      <w:pPr>
        <w:ind w:left="360"/>
        <w:rPr>
          <w:rFonts w:ascii="Dyslexie regular" w:hAnsi="Dyslexie regular"/>
          <w:sz w:val="16"/>
          <w:szCs w:val="16"/>
        </w:rPr>
      </w:pPr>
    </w:p>
    <w:p w14:paraId="0A108BE6" w14:textId="18FED70F" w:rsidR="0050456F" w:rsidRDefault="0050456F" w:rsidP="0050456F">
      <w:pPr>
        <w:pStyle w:val="Lijstalinea"/>
        <w:numPr>
          <w:ilvl w:val="0"/>
          <w:numId w:val="8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Maak gebruik van materiaal naar keuze.</w:t>
      </w:r>
    </w:p>
    <w:p w14:paraId="57BDA339" w14:textId="77777777" w:rsidR="0050456F" w:rsidRPr="0050456F" w:rsidRDefault="0050456F" w:rsidP="0050456F">
      <w:pPr>
        <w:pStyle w:val="Lijstalinea"/>
        <w:numPr>
          <w:ilvl w:val="0"/>
          <w:numId w:val="8"/>
        </w:numPr>
        <w:rPr>
          <w:rFonts w:ascii="Dyslexie regular" w:hAnsi="Dyslexie regular"/>
          <w:sz w:val="16"/>
          <w:szCs w:val="16"/>
        </w:rPr>
      </w:pPr>
      <w:r w:rsidRPr="0050456F">
        <w:rPr>
          <w:rFonts w:ascii="Dyslexie regular" w:hAnsi="Dyslexie regular"/>
          <w:sz w:val="16"/>
          <w:szCs w:val="16"/>
        </w:rPr>
        <w:t>Lever het eindresultaat de volgende les in bij je docent.</w:t>
      </w:r>
    </w:p>
    <w:p w14:paraId="030E8361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</w:p>
    <w:p w14:paraId="5ED2CC12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Bij een digitale versie kun je mailen naar:</w:t>
      </w:r>
    </w:p>
    <w:p w14:paraId="57EBB258" w14:textId="77777777" w:rsidR="00072085" w:rsidRPr="00072085" w:rsidRDefault="00DF1E4E" w:rsidP="00072085">
      <w:pPr>
        <w:rPr>
          <w:rFonts w:ascii="Dyslexie regular" w:hAnsi="Dyslexie regular"/>
          <w:sz w:val="16"/>
          <w:szCs w:val="16"/>
        </w:rPr>
      </w:pPr>
      <w:hyperlink r:id="rId6" w:history="1">
        <w:r w:rsidR="00072085" w:rsidRPr="00072085">
          <w:rPr>
            <w:rStyle w:val="Hyperlink"/>
            <w:rFonts w:ascii="Dyslexie regular" w:hAnsi="Dyslexie regular"/>
            <w:sz w:val="16"/>
            <w:szCs w:val="16"/>
          </w:rPr>
          <w:t>slaro@onderwijs.koraalgroep.nl</w:t>
        </w:r>
      </w:hyperlink>
      <w:r w:rsidR="00072085" w:rsidRPr="00072085">
        <w:rPr>
          <w:rFonts w:ascii="Dyslexie regular" w:hAnsi="Dyslexie regular"/>
          <w:sz w:val="16"/>
          <w:szCs w:val="16"/>
        </w:rPr>
        <w:t xml:space="preserve"> </w:t>
      </w:r>
    </w:p>
    <w:sectPr w:rsidR="00072085" w:rsidRPr="00072085" w:rsidSect="00CB19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yslexie regular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53E"/>
    <w:multiLevelType w:val="hybridMultilevel"/>
    <w:tmpl w:val="49B6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25"/>
    <w:multiLevelType w:val="hybridMultilevel"/>
    <w:tmpl w:val="D7765A92"/>
    <w:lvl w:ilvl="0" w:tplc="FEC44126">
      <w:numFmt w:val="bullet"/>
      <w:lvlText w:val="-"/>
      <w:lvlJc w:val="left"/>
      <w:pPr>
        <w:ind w:left="720" w:hanging="360"/>
      </w:pPr>
      <w:rPr>
        <w:rFonts w:ascii="Dyslexie regular" w:eastAsiaTheme="minorEastAsia" w:hAnsi="Dyslexi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641C"/>
    <w:multiLevelType w:val="hybridMultilevel"/>
    <w:tmpl w:val="CD2A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54E1"/>
    <w:multiLevelType w:val="hybridMultilevel"/>
    <w:tmpl w:val="6CCEAAA0"/>
    <w:lvl w:ilvl="0" w:tplc="4D1222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55E4"/>
    <w:multiLevelType w:val="hybridMultilevel"/>
    <w:tmpl w:val="C64E1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B6164"/>
    <w:multiLevelType w:val="hybridMultilevel"/>
    <w:tmpl w:val="11148B30"/>
    <w:lvl w:ilvl="0" w:tplc="7610AA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C2D5B"/>
    <w:multiLevelType w:val="hybridMultilevel"/>
    <w:tmpl w:val="8E561EEC"/>
    <w:lvl w:ilvl="0" w:tplc="FEC44126">
      <w:numFmt w:val="bullet"/>
      <w:lvlText w:val="-"/>
      <w:lvlJc w:val="left"/>
      <w:pPr>
        <w:ind w:left="720" w:hanging="360"/>
      </w:pPr>
      <w:rPr>
        <w:rFonts w:ascii="Dyslexie regular" w:eastAsiaTheme="minorEastAsia" w:hAnsi="Dyslexi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E2E2A"/>
    <w:multiLevelType w:val="hybridMultilevel"/>
    <w:tmpl w:val="8986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85"/>
    <w:rsid w:val="00072085"/>
    <w:rsid w:val="000B75AE"/>
    <w:rsid w:val="00184DEE"/>
    <w:rsid w:val="0050456F"/>
    <w:rsid w:val="005F2565"/>
    <w:rsid w:val="0080430D"/>
    <w:rsid w:val="00CB1911"/>
    <w:rsid w:val="00D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91D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720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208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F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720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208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F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laro@onderwijs.koraalgroep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627</Characters>
  <Application>Microsoft Macintosh Word</Application>
  <DocSecurity>0</DocSecurity>
  <Lines>5</Lines>
  <Paragraphs>1</Paragraphs>
  <ScaleCrop>false</ScaleCrop>
  <Company>Brederocollege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Rockx-Laro</dc:creator>
  <cp:keywords/>
  <dc:description/>
  <cp:lastModifiedBy>Suzanne Rockx-Laro</cp:lastModifiedBy>
  <cp:revision>4</cp:revision>
  <cp:lastPrinted>2016-10-12T21:44:00Z</cp:lastPrinted>
  <dcterms:created xsi:type="dcterms:W3CDTF">2016-10-12T21:44:00Z</dcterms:created>
  <dcterms:modified xsi:type="dcterms:W3CDTF">2016-10-12T21:54:00Z</dcterms:modified>
</cp:coreProperties>
</file>